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D0B" w:rsidRDefault="002F2D0B" w:rsidP="002F2D0B">
      <w:pPr>
        <w:spacing w:line="480" w:lineRule="exact"/>
        <w:jc w:val="center"/>
        <w:rPr>
          <w:rStyle w:val="a3"/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0B7532">
        <w:rPr>
          <w:rStyle w:val="a3"/>
          <w:rFonts w:ascii="標楷體" w:eastAsia="標楷體" w:hAnsi="標楷體" w:hint="eastAsia"/>
          <w:sz w:val="36"/>
          <w:szCs w:val="36"/>
        </w:rPr>
        <w:t>2021</w:t>
      </w:r>
      <w:r>
        <w:rPr>
          <w:rStyle w:val="a3"/>
          <w:rFonts w:ascii="標楷體" w:eastAsia="標楷體" w:hAnsi="標楷體" w:hint="eastAsia"/>
          <w:sz w:val="36"/>
          <w:szCs w:val="36"/>
        </w:rPr>
        <w:t xml:space="preserve"> </w:t>
      </w:r>
      <w:r w:rsidRPr="000B7532">
        <w:rPr>
          <w:rStyle w:val="a3"/>
          <w:rFonts w:ascii="標楷體" w:eastAsia="標楷體" w:hAnsi="標楷體" w:hint="eastAsia"/>
          <w:sz w:val="36"/>
          <w:szCs w:val="36"/>
        </w:rPr>
        <w:t>WMTC</w:t>
      </w:r>
      <w:r>
        <w:rPr>
          <w:rStyle w:val="a3"/>
          <w:rFonts w:ascii="標楷體" w:eastAsia="標楷體" w:hAnsi="標楷體" w:hint="eastAsia"/>
          <w:sz w:val="36"/>
          <w:szCs w:val="36"/>
        </w:rPr>
        <w:t xml:space="preserve"> </w:t>
      </w:r>
      <w:r w:rsidRPr="000B7532">
        <w:rPr>
          <w:rStyle w:val="a3"/>
          <w:rFonts w:ascii="標楷體" w:eastAsia="標楷體" w:hAnsi="標楷體" w:hint="eastAsia"/>
          <w:sz w:val="36"/>
          <w:szCs w:val="36"/>
        </w:rPr>
        <w:t>International世界數學團體錦標賽</w:t>
      </w:r>
    </w:p>
    <w:p w:rsidR="00167CDC" w:rsidRDefault="002F2D0B" w:rsidP="002F2D0B">
      <w:pPr>
        <w:jc w:val="center"/>
        <w:rPr>
          <w:rStyle w:val="a3"/>
          <w:rFonts w:ascii="標楷體" w:eastAsia="標楷體" w:hAnsi="標楷體"/>
          <w:sz w:val="36"/>
          <w:szCs w:val="36"/>
        </w:rPr>
      </w:pPr>
      <w:r>
        <w:rPr>
          <w:rStyle w:val="a3"/>
          <w:rFonts w:ascii="標楷體" w:eastAsia="標楷體" w:hAnsi="標楷體" w:hint="eastAsia"/>
          <w:sz w:val="36"/>
          <w:szCs w:val="36"/>
        </w:rPr>
        <w:t>學校申請特約考場規範</w:t>
      </w:r>
    </w:p>
    <w:p w:rsidR="004236C9" w:rsidRPr="004236C9" w:rsidRDefault="004236C9" w:rsidP="004236C9">
      <w:pPr>
        <w:spacing w:line="360" w:lineRule="auto"/>
        <w:rPr>
          <w:rStyle w:val="a3"/>
          <w:rFonts w:ascii="標楷體" w:eastAsia="標楷體" w:hAnsi="標楷體"/>
          <w:szCs w:val="36"/>
        </w:rPr>
      </w:pPr>
      <w:r w:rsidRPr="004236C9">
        <w:rPr>
          <w:rStyle w:val="a3"/>
          <w:rFonts w:ascii="標楷體" w:eastAsia="標楷體" w:hAnsi="標楷體" w:hint="eastAsia"/>
          <w:szCs w:val="36"/>
        </w:rPr>
        <w:t>※WMTC</w:t>
      </w:r>
      <w:r>
        <w:rPr>
          <w:rStyle w:val="a3"/>
          <w:rFonts w:ascii="標楷體" w:eastAsia="標楷體" w:hAnsi="標楷體" w:hint="eastAsia"/>
          <w:szCs w:val="36"/>
        </w:rPr>
        <w:t>國際組委會</w:t>
      </w:r>
      <w:r w:rsidRPr="004236C9">
        <w:rPr>
          <w:rStyle w:val="a3"/>
          <w:rFonts w:ascii="標楷體" w:eastAsia="標楷體" w:hAnsi="標楷體" w:hint="eastAsia"/>
          <w:szCs w:val="36"/>
        </w:rPr>
        <w:t>已授權中華數學協會，開放</w:t>
      </w:r>
      <w:r>
        <w:rPr>
          <w:rStyle w:val="a3"/>
          <w:rFonts w:ascii="標楷體" w:eastAsia="標楷體" w:hAnsi="標楷體" w:hint="eastAsia"/>
          <w:szCs w:val="36"/>
        </w:rPr>
        <w:t>全台各級學校</w:t>
      </w:r>
      <w:r w:rsidRPr="004236C9">
        <w:rPr>
          <w:rStyle w:val="a3"/>
          <w:rFonts w:ascii="標楷體" w:eastAsia="標楷體" w:hAnsi="標楷體" w:hint="eastAsia"/>
          <w:szCs w:val="36"/>
        </w:rPr>
        <w:t>申請特約考場。</w:t>
      </w:r>
    </w:p>
    <w:p w:rsidR="002446C7" w:rsidRPr="003C71AC" w:rsidRDefault="002446C7" w:rsidP="004236C9">
      <w:pPr>
        <w:spacing w:line="360" w:lineRule="auto"/>
        <w:rPr>
          <w:rStyle w:val="a3"/>
          <w:rFonts w:ascii="標楷體" w:eastAsia="標楷體" w:hAnsi="標楷體"/>
          <w:szCs w:val="36"/>
        </w:rPr>
      </w:pPr>
      <w:r>
        <w:rPr>
          <w:rStyle w:val="a3"/>
          <w:rFonts w:ascii="標楷體" w:eastAsia="標楷體" w:hAnsi="標楷體"/>
          <w:szCs w:val="36"/>
        </w:rPr>
        <w:t>※</w:t>
      </w:r>
      <w:r>
        <w:rPr>
          <w:rStyle w:val="a3"/>
          <w:rFonts w:ascii="標楷體" w:eastAsia="標楷體" w:hAnsi="標楷體" w:hint="eastAsia"/>
          <w:szCs w:val="36"/>
        </w:rPr>
        <w:t>本特約考場，遵照WMTC主辦方所進行特約考場規範設置。</w:t>
      </w:r>
    </w:p>
    <w:p w:rsidR="002F2D0B" w:rsidRPr="003C71AC" w:rsidRDefault="002F2D0B" w:rsidP="002B4885">
      <w:pPr>
        <w:ind w:leftChars="-59" w:hangingChars="59" w:hanging="142"/>
        <w:rPr>
          <w:rStyle w:val="a3"/>
          <w:rFonts w:ascii="標楷體" w:eastAsia="標楷體" w:hAnsi="標楷體"/>
          <w:szCs w:val="36"/>
        </w:rPr>
      </w:pPr>
      <w:r w:rsidRPr="003C71AC">
        <w:rPr>
          <w:rStyle w:val="a3"/>
          <w:rFonts w:ascii="標楷體" w:eastAsia="標楷體" w:hAnsi="標楷體" w:hint="eastAsia"/>
          <w:szCs w:val="36"/>
        </w:rPr>
        <w:t>【</w:t>
      </w:r>
      <w:r w:rsidR="00E05B4E">
        <w:rPr>
          <w:rStyle w:val="a3"/>
          <w:rFonts w:ascii="標楷體" w:eastAsia="標楷體" w:hAnsi="標楷體" w:hint="eastAsia"/>
          <w:szCs w:val="36"/>
        </w:rPr>
        <w:t>活動</w:t>
      </w:r>
      <w:r w:rsidR="003C71AC" w:rsidRPr="003C71AC">
        <w:rPr>
          <w:rStyle w:val="a3"/>
          <w:rFonts w:ascii="標楷體" w:eastAsia="標楷體" w:hAnsi="標楷體" w:hint="eastAsia"/>
          <w:szCs w:val="36"/>
        </w:rPr>
        <w:t>流程</w:t>
      </w:r>
      <w:r w:rsidRPr="003C71AC">
        <w:rPr>
          <w:rStyle w:val="a3"/>
          <w:rFonts w:ascii="標楷體" w:eastAsia="標楷體" w:hAnsi="標楷體" w:hint="eastAsia"/>
          <w:szCs w:val="36"/>
        </w:rPr>
        <w:t>】</w:t>
      </w:r>
    </w:p>
    <w:p w:rsidR="003C71AC" w:rsidRDefault="002446C7" w:rsidP="00A9665F">
      <w:pPr>
        <w:pStyle w:val="a4"/>
        <w:numPr>
          <w:ilvl w:val="0"/>
          <w:numId w:val="2"/>
        </w:numPr>
        <w:spacing w:line="276" w:lineRule="auto"/>
        <w:ind w:leftChars="0"/>
        <w:jc w:val="both"/>
        <w:rPr>
          <w:rStyle w:val="a3"/>
          <w:rFonts w:ascii="標楷體" w:eastAsia="標楷體" w:hAnsi="標楷體"/>
          <w:b w:val="0"/>
          <w:szCs w:val="36"/>
        </w:rPr>
      </w:pPr>
      <w:r>
        <w:rPr>
          <w:rStyle w:val="a3"/>
          <w:rFonts w:ascii="標楷體" w:eastAsia="標楷體" w:hAnsi="標楷體" w:hint="eastAsia"/>
          <w:b w:val="0"/>
          <w:szCs w:val="36"/>
        </w:rPr>
        <w:t>申請</w:t>
      </w:r>
      <w:r w:rsidR="004964C9" w:rsidRPr="00FD3081">
        <w:rPr>
          <w:rStyle w:val="a3"/>
          <w:rFonts w:ascii="標楷體" w:eastAsia="標楷體" w:hAnsi="標楷體" w:hint="eastAsia"/>
          <w:b w:val="0"/>
          <w:szCs w:val="36"/>
        </w:rPr>
        <w:t>截止</w:t>
      </w:r>
      <w:r w:rsidR="00FD3081">
        <w:rPr>
          <w:rStyle w:val="a3"/>
          <w:rFonts w:ascii="標楷體" w:eastAsia="標楷體" w:hAnsi="標楷體" w:hint="eastAsia"/>
          <w:b w:val="0"/>
          <w:szCs w:val="36"/>
        </w:rPr>
        <w:t>日</w:t>
      </w:r>
      <w:r w:rsidR="003C71AC" w:rsidRPr="003C71AC">
        <w:rPr>
          <w:rStyle w:val="a3"/>
          <w:rFonts w:ascii="標楷體" w:eastAsia="標楷體" w:hAnsi="標楷體" w:hint="eastAsia"/>
          <w:b w:val="0"/>
          <w:szCs w:val="36"/>
        </w:rPr>
        <w:t>：</w:t>
      </w:r>
      <w:r w:rsidR="004964C9">
        <w:rPr>
          <w:rStyle w:val="a3"/>
          <w:rFonts w:ascii="標楷體" w:eastAsia="標楷體" w:hAnsi="標楷體" w:hint="eastAsia"/>
          <w:b w:val="0"/>
          <w:szCs w:val="36"/>
        </w:rPr>
        <w:t>1</w:t>
      </w:r>
      <w:r w:rsidR="003C71AC" w:rsidRPr="003C71AC">
        <w:rPr>
          <w:rStyle w:val="a3"/>
          <w:rFonts w:ascii="標楷體" w:eastAsia="標楷體" w:hAnsi="標楷體" w:hint="eastAsia"/>
          <w:b w:val="0"/>
          <w:szCs w:val="36"/>
        </w:rPr>
        <w:t xml:space="preserve">0/25(一) </w:t>
      </w:r>
      <w:r>
        <w:rPr>
          <w:rStyle w:val="a3"/>
          <w:rFonts w:ascii="標楷體" w:eastAsia="標楷體" w:hAnsi="標楷體" w:hint="eastAsia"/>
          <w:b w:val="0"/>
          <w:szCs w:val="36"/>
        </w:rPr>
        <w:t>※須附上隊伍</w:t>
      </w:r>
      <w:r w:rsidR="00245C2E">
        <w:rPr>
          <w:rStyle w:val="a3"/>
          <w:rFonts w:ascii="標楷體" w:eastAsia="標楷體" w:hAnsi="標楷體" w:hint="eastAsia"/>
          <w:b w:val="0"/>
          <w:szCs w:val="36"/>
        </w:rPr>
        <w:t>之</w:t>
      </w:r>
      <w:r>
        <w:rPr>
          <w:rStyle w:val="a3"/>
          <w:rFonts w:ascii="標楷體" w:eastAsia="標楷體" w:hAnsi="標楷體" w:hint="eastAsia"/>
          <w:b w:val="0"/>
          <w:szCs w:val="36"/>
        </w:rPr>
        <w:t>報名表單</w:t>
      </w:r>
    </w:p>
    <w:p w:rsidR="00A14C7E" w:rsidRPr="003C71AC" w:rsidRDefault="00A14C7E" w:rsidP="00A9665F">
      <w:pPr>
        <w:pStyle w:val="a4"/>
        <w:numPr>
          <w:ilvl w:val="0"/>
          <w:numId w:val="2"/>
        </w:numPr>
        <w:spacing w:line="276" w:lineRule="auto"/>
        <w:ind w:leftChars="0"/>
        <w:jc w:val="both"/>
        <w:rPr>
          <w:rStyle w:val="a3"/>
          <w:rFonts w:ascii="標楷體" w:eastAsia="標楷體" w:hAnsi="標楷體"/>
          <w:b w:val="0"/>
          <w:szCs w:val="36"/>
        </w:rPr>
      </w:pPr>
      <w:r>
        <w:rPr>
          <w:rStyle w:val="a3"/>
          <w:rFonts w:ascii="標楷體" w:eastAsia="標楷體" w:hAnsi="標楷體" w:hint="eastAsia"/>
          <w:b w:val="0"/>
          <w:szCs w:val="36"/>
        </w:rPr>
        <w:t>申請條件：該校須組滿5隊以上(含5隊)，方可申請特約考場。</w:t>
      </w:r>
    </w:p>
    <w:p w:rsidR="003C71AC" w:rsidRPr="003C71AC" w:rsidRDefault="003C71AC" w:rsidP="002B4885">
      <w:pPr>
        <w:pStyle w:val="a4"/>
        <w:numPr>
          <w:ilvl w:val="0"/>
          <w:numId w:val="2"/>
        </w:numPr>
        <w:spacing w:line="276" w:lineRule="auto"/>
        <w:ind w:leftChars="0"/>
        <w:rPr>
          <w:rStyle w:val="a3"/>
          <w:rFonts w:ascii="標楷體" w:eastAsia="標楷體" w:hAnsi="標楷體"/>
          <w:b w:val="0"/>
          <w:szCs w:val="36"/>
        </w:rPr>
      </w:pPr>
      <w:r w:rsidRPr="003C71AC">
        <w:rPr>
          <w:rStyle w:val="a3"/>
          <w:rFonts w:ascii="標楷體" w:eastAsia="標楷體" w:hAnsi="標楷體" w:hint="eastAsia"/>
          <w:b w:val="0"/>
          <w:szCs w:val="36"/>
        </w:rPr>
        <w:t>試</w:t>
      </w:r>
      <w:r w:rsidR="002B4885">
        <w:rPr>
          <w:rStyle w:val="a3"/>
          <w:rFonts w:ascii="標楷體" w:eastAsia="標楷體" w:hAnsi="標楷體" w:hint="eastAsia"/>
          <w:b w:val="0"/>
          <w:szCs w:val="36"/>
        </w:rPr>
        <w:t>卷</w:t>
      </w:r>
      <w:r w:rsidR="004964C9" w:rsidRPr="00FD3081">
        <w:rPr>
          <w:rStyle w:val="a3"/>
          <w:rFonts w:ascii="標楷體" w:eastAsia="標楷體" w:hAnsi="標楷體" w:hint="eastAsia"/>
          <w:b w:val="0"/>
          <w:szCs w:val="36"/>
        </w:rPr>
        <w:t>提供</w:t>
      </w:r>
      <w:r w:rsidRPr="003C71AC">
        <w:rPr>
          <w:rStyle w:val="a3"/>
          <w:rFonts w:ascii="標楷體" w:eastAsia="標楷體" w:hAnsi="標楷體" w:hint="eastAsia"/>
          <w:b w:val="0"/>
          <w:szCs w:val="36"/>
        </w:rPr>
        <w:t>：</w:t>
      </w:r>
      <w:r w:rsidR="004964C9" w:rsidRPr="003C71AC">
        <w:rPr>
          <w:rStyle w:val="a3"/>
          <w:rFonts w:ascii="標楷體" w:eastAsia="標楷體" w:hAnsi="標楷體" w:hint="eastAsia"/>
          <w:b w:val="0"/>
          <w:szCs w:val="36"/>
        </w:rPr>
        <w:t xml:space="preserve"> </w:t>
      </w:r>
      <w:r w:rsidR="002446C7">
        <w:rPr>
          <w:rStyle w:val="a3"/>
          <w:rFonts w:ascii="標楷體" w:eastAsia="標楷體" w:hAnsi="標楷體" w:hint="eastAsia"/>
          <w:b w:val="0"/>
          <w:szCs w:val="36"/>
        </w:rPr>
        <w:t>11/17</w:t>
      </w:r>
      <w:r w:rsidRPr="00FD3081">
        <w:rPr>
          <w:rStyle w:val="a3"/>
          <w:rFonts w:ascii="標楷體" w:eastAsia="標楷體" w:hAnsi="標楷體" w:hint="eastAsia"/>
          <w:b w:val="0"/>
          <w:szCs w:val="36"/>
        </w:rPr>
        <w:t>(</w:t>
      </w:r>
      <w:r w:rsidR="002446C7">
        <w:rPr>
          <w:rStyle w:val="a3"/>
          <w:rFonts w:ascii="標楷體" w:eastAsia="標楷體" w:hAnsi="標楷體" w:hint="eastAsia"/>
          <w:b w:val="0"/>
          <w:szCs w:val="36"/>
        </w:rPr>
        <w:t>三</w:t>
      </w:r>
      <w:r w:rsidRPr="00FD3081">
        <w:rPr>
          <w:rStyle w:val="a3"/>
          <w:rFonts w:ascii="標楷體" w:eastAsia="標楷體" w:hAnsi="標楷體" w:hint="eastAsia"/>
          <w:b w:val="0"/>
          <w:szCs w:val="36"/>
        </w:rPr>
        <w:t>)</w:t>
      </w:r>
      <w:r w:rsidR="002446C7">
        <w:rPr>
          <w:rStyle w:val="a3"/>
          <w:rFonts w:ascii="標楷體" w:eastAsia="標楷體" w:hAnsi="標楷體" w:hint="eastAsia"/>
          <w:b w:val="0"/>
          <w:szCs w:val="36"/>
        </w:rPr>
        <w:t>起陸續寄出</w:t>
      </w:r>
      <w:r w:rsidR="004964C9" w:rsidRPr="00FD3081">
        <w:rPr>
          <w:rStyle w:val="a3"/>
          <w:rFonts w:ascii="標楷體" w:eastAsia="標楷體" w:hAnsi="標楷體" w:hint="eastAsia"/>
          <w:b w:val="0"/>
          <w:szCs w:val="36"/>
        </w:rPr>
        <w:t>。</w:t>
      </w:r>
    </w:p>
    <w:p w:rsidR="002B4885" w:rsidRDefault="003C71AC" w:rsidP="002B4885">
      <w:pPr>
        <w:pStyle w:val="a4"/>
        <w:numPr>
          <w:ilvl w:val="0"/>
          <w:numId w:val="2"/>
        </w:numPr>
        <w:spacing w:line="276" w:lineRule="auto"/>
        <w:ind w:leftChars="0"/>
        <w:rPr>
          <w:rStyle w:val="a3"/>
          <w:rFonts w:ascii="標楷體" w:eastAsia="標楷體" w:hAnsi="標楷體"/>
          <w:b w:val="0"/>
          <w:szCs w:val="36"/>
        </w:rPr>
      </w:pPr>
      <w:r w:rsidRPr="003C71AC">
        <w:rPr>
          <w:rStyle w:val="a3"/>
          <w:rFonts w:ascii="標楷體" w:eastAsia="標楷體" w:hAnsi="標楷體" w:hint="eastAsia"/>
          <w:b w:val="0"/>
          <w:szCs w:val="36"/>
        </w:rPr>
        <w:t>日期：11/22(一)</w:t>
      </w:r>
      <w:r w:rsidR="004964C9">
        <w:rPr>
          <w:rStyle w:val="a3"/>
          <w:rFonts w:ascii="標楷體" w:eastAsia="標楷體" w:hAnsi="標楷體" w:hint="eastAsia"/>
          <w:b w:val="0"/>
          <w:szCs w:val="36"/>
        </w:rPr>
        <w:t>～</w:t>
      </w:r>
      <w:r w:rsidRPr="003C71AC">
        <w:rPr>
          <w:rStyle w:val="a3"/>
          <w:rFonts w:ascii="標楷體" w:eastAsia="標楷體" w:hAnsi="標楷體" w:hint="eastAsia"/>
          <w:b w:val="0"/>
          <w:szCs w:val="36"/>
        </w:rPr>
        <w:t>11/28(日)</w:t>
      </w:r>
      <w:r w:rsidR="002B4885" w:rsidRPr="002B4885">
        <w:rPr>
          <w:rStyle w:val="a3"/>
          <w:rFonts w:ascii="標楷體" w:eastAsia="標楷體" w:hAnsi="標楷體" w:hint="eastAsia"/>
          <w:b w:val="0"/>
          <w:szCs w:val="36"/>
        </w:rPr>
        <w:t xml:space="preserve"> </w:t>
      </w:r>
      <w:r w:rsidR="006F70CC">
        <w:rPr>
          <w:rStyle w:val="a3"/>
          <w:rFonts w:ascii="標楷體" w:eastAsia="標楷體" w:hAnsi="標楷體" w:hint="eastAsia"/>
          <w:b w:val="0"/>
          <w:szCs w:val="36"/>
        </w:rPr>
        <w:t>。</w:t>
      </w:r>
    </w:p>
    <w:p w:rsidR="00785AF5" w:rsidRDefault="004964C9" w:rsidP="00785AF5">
      <w:pPr>
        <w:pStyle w:val="a4"/>
        <w:numPr>
          <w:ilvl w:val="0"/>
          <w:numId w:val="2"/>
        </w:numPr>
        <w:spacing w:line="276" w:lineRule="auto"/>
        <w:ind w:leftChars="0"/>
        <w:rPr>
          <w:rStyle w:val="a3"/>
          <w:rFonts w:ascii="標楷體" w:eastAsia="標楷體" w:hAnsi="標楷體"/>
          <w:b w:val="0"/>
          <w:szCs w:val="36"/>
        </w:rPr>
      </w:pPr>
      <w:r>
        <w:rPr>
          <w:rStyle w:val="a3"/>
          <w:rFonts w:ascii="標楷體" w:eastAsia="標楷體" w:hAnsi="標楷體" w:hint="eastAsia"/>
          <w:b w:val="0"/>
          <w:szCs w:val="36"/>
        </w:rPr>
        <w:t>試卷</w:t>
      </w:r>
      <w:r w:rsidRPr="00FD3081">
        <w:rPr>
          <w:rStyle w:val="a3"/>
          <w:rFonts w:ascii="標楷體" w:eastAsia="標楷體" w:hAnsi="標楷體" w:hint="eastAsia"/>
          <w:b w:val="0"/>
          <w:szCs w:val="36"/>
        </w:rPr>
        <w:t>回收</w:t>
      </w:r>
      <w:r w:rsidR="002B4885" w:rsidRPr="002B4885">
        <w:rPr>
          <w:rStyle w:val="a3"/>
          <w:rFonts w:ascii="標楷體" w:eastAsia="標楷體" w:hAnsi="標楷體" w:hint="eastAsia"/>
          <w:b w:val="0"/>
          <w:szCs w:val="36"/>
        </w:rPr>
        <w:t>：</w:t>
      </w:r>
      <w:r>
        <w:rPr>
          <w:rStyle w:val="a3"/>
          <w:rFonts w:ascii="標楷體" w:eastAsia="標楷體" w:hAnsi="標楷體" w:hint="eastAsia"/>
          <w:b w:val="0"/>
          <w:szCs w:val="36"/>
        </w:rPr>
        <w:t>請</w:t>
      </w:r>
      <w:r w:rsidR="002446C7">
        <w:rPr>
          <w:rStyle w:val="a3"/>
          <w:rFonts w:ascii="標楷體" w:eastAsia="標楷體" w:hAnsi="標楷體" w:hint="eastAsia"/>
          <w:b w:val="0"/>
          <w:szCs w:val="36"/>
        </w:rPr>
        <w:t>務必</w:t>
      </w:r>
      <w:r w:rsidR="002B4885" w:rsidRPr="002B4885">
        <w:rPr>
          <w:rStyle w:val="a3"/>
          <w:rFonts w:ascii="標楷體" w:eastAsia="標楷體" w:hAnsi="標楷體" w:hint="eastAsia"/>
          <w:b w:val="0"/>
          <w:szCs w:val="36"/>
        </w:rPr>
        <w:t>於</w:t>
      </w:r>
      <w:r w:rsidR="00E05B4E">
        <w:rPr>
          <w:rStyle w:val="a3"/>
          <w:rFonts w:ascii="標楷體" w:eastAsia="標楷體" w:hAnsi="標楷體" w:hint="eastAsia"/>
          <w:b w:val="0"/>
          <w:szCs w:val="36"/>
        </w:rPr>
        <w:t>活動</w:t>
      </w:r>
      <w:r w:rsidR="002B4885" w:rsidRPr="002B4885">
        <w:rPr>
          <w:rStyle w:val="a3"/>
          <w:rFonts w:ascii="標楷體" w:eastAsia="標楷體" w:hAnsi="標楷體" w:hint="eastAsia"/>
          <w:b w:val="0"/>
          <w:szCs w:val="36"/>
        </w:rPr>
        <w:t>結束</w:t>
      </w:r>
      <w:r w:rsidR="006F70CC">
        <w:rPr>
          <w:rStyle w:val="a3"/>
          <w:rFonts w:ascii="標楷體" w:eastAsia="標楷體" w:hAnsi="標楷體" w:hint="eastAsia"/>
          <w:b w:val="0"/>
          <w:szCs w:val="36"/>
        </w:rPr>
        <w:t>後</w:t>
      </w:r>
      <w:r w:rsidR="002B4885" w:rsidRPr="002B4885">
        <w:rPr>
          <w:rStyle w:val="a3"/>
          <w:rFonts w:ascii="標楷體" w:eastAsia="標楷體" w:hAnsi="標楷體" w:hint="eastAsia"/>
          <w:b w:val="0"/>
          <w:szCs w:val="36"/>
        </w:rPr>
        <w:t>隔日</w:t>
      </w:r>
      <w:r w:rsidR="002446C7">
        <w:rPr>
          <w:rStyle w:val="a3"/>
          <w:rFonts w:ascii="標楷體" w:eastAsia="標楷體" w:hAnsi="標楷體" w:hint="eastAsia"/>
          <w:b w:val="0"/>
          <w:szCs w:val="36"/>
        </w:rPr>
        <w:t>或11/30前，將答案卷及題目卷依</w:t>
      </w:r>
      <w:r w:rsidR="00A81BE3">
        <w:rPr>
          <w:rStyle w:val="a3"/>
          <w:rFonts w:ascii="標楷體" w:eastAsia="標楷體" w:hAnsi="標楷體" w:hint="eastAsia"/>
          <w:b w:val="0"/>
          <w:szCs w:val="36"/>
        </w:rPr>
        <w:t>原試卷袋</w:t>
      </w:r>
      <w:r w:rsidR="002B4885" w:rsidRPr="002B4885">
        <w:rPr>
          <w:rStyle w:val="a3"/>
          <w:rFonts w:ascii="標楷體" w:eastAsia="標楷體" w:hAnsi="標楷體" w:hint="eastAsia"/>
          <w:b w:val="0"/>
          <w:szCs w:val="36"/>
        </w:rPr>
        <w:t>寄回</w:t>
      </w:r>
      <w:r w:rsidR="00785AF5">
        <w:rPr>
          <w:rStyle w:val="a3"/>
          <w:rFonts w:ascii="標楷體" w:eastAsia="標楷體" w:hAnsi="標楷體" w:hint="eastAsia"/>
          <w:b w:val="0"/>
          <w:szCs w:val="36"/>
        </w:rPr>
        <w:t>至中華數學協會。</w:t>
      </w:r>
    </w:p>
    <w:p w:rsidR="002B4885" w:rsidRPr="002446C7" w:rsidRDefault="002B4885" w:rsidP="00785AF5">
      <w:pPr>
        <w:pStyle w:val="a4"/>
        <w:spacing w:line="276" w:lineRule="auto"/>
        <w:ind w:leftChars="0" w:left="360"/>
        <w:rPr>
          <w:rStyle w:val="a3"/>
          <w:rFonts w:ascii="標楷體" w:eastAsia="標楷體" w:hAnsi="標楷體"/>
          <w:b w:val="0"/>
          <w:szCs w:val="36"/>
        </w:rPr>
      </w:pPr>
    </w:p>
    <w:p w:rsidR="001B2D87" w:rsidRPr="001B2D87" w:rsidRDefault="001B2D87" w:rsidP="001B2D87">
      <w:pPr>
        <w:pStyle w:val="a4"/>
        <w:spacing w:line="276" w:lineRule="auto"/>
        <w:ind w:leftChars="0" w:left="360"/>
        <w:rPr>
          <w:rStyle w:val="a3"/>
          <w:rFonts w:ascii="標楷體" w:eastAsia="標楷體" w:hAnsi="標楷體"/>
          <w:b w:val="0"/>
          <w:szCs w:val="36"/>
        </w:rPr>
      </w:pPr>
    </w:p>
    <w:p w:rsidR="003C71AC" w:rsidRPr="003C71AC" w:rsidRDefault="003C71AC" w:rsidP="002B4885">
      <w:pPr>
        <w:ind w:leftChars="-59" w:hangingChars="59" w:hanging="142"/>
        <w:rPr>
          <w:rStyle w:val="a3"/>
          <w:rFonts w:ascii="標楷體" w:eastAsia="標楷體" w:hAnsi="標楷體"/>
          <w:szCs w:val="36"/>
        </w:rPr>
      </w:pPr>
      <w:r w:rsidRPr="003C71AC">
        <w:rPr>
          <w:rStyle w:val="a3"/>
          <w:rFonts w:ascii="標楷體" w:eastAsia="標楷體" w:hAnsi="標楷體" w:hint="eastAsia"/>
          <w:szCs w:val="36"/>
        </w:rPr>
        <w:t>【注意事項】</w:t>
      </w:r>
    </w:p>
    <w:p w:rsidR="002B4885" w:rsidRDefault="002F2D0B" w:rsidP="002B4885">
      <w:pPr>
        <w:pStyle w:val="a4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 w:rsidRPr="002B4885">
        <w:rPr>
          <w:rFonts w:ascii="標楷體" w:eastAsia="標楷體" w:hAnsi="標楷體" w:hint="eastAsia"/>
        </w:rPr>
        <w:t>因特約考場需有前置作業時間，請學校單位務必於</w:t>
      </w:r>
      <w:r w:rsidRPr="002B4885">
        <w:rPr>
          <w:rFonts w:ascii="標楷體" w:eastAsia="標楷體" w:hAnsi="標楷體"/>
        </w:rPr>
        <w:t>110</w:t>
      </w:r>
      <w:r w:rsidRPr="002B4885">
        <w:rPr>
          <w:rFonts w:ascii="標楷體" w:eastAsia="標楷體" w:hAnsi="標楷體" w:hint="eastAsia"/>
        </w:rPr>
        <w:t>年10月25日前，提供該校完整報名資料。</w:t>
      </w:r>
    </w:p>
    <w:p w:rsidR="002446C7" w:rsidRDefault="004964C9" w:rsidP="002446C7">
      <w:pPr>
        <w:pStyle w:val="a4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隊伍名稱請以校名命名</w:t>
      </w:r>
      <w:r w:rsidR="00785AF5">
        <w:rPr>
          <w:rFonts w:ascii="標楷體" w:eastAsia="標楷體" w:hAnsi="標楷體" w:hint="eastAsia"/>
        </w:rPr>
        <w:t>(英文為佳)</w:t>
      </w:r>
      <w:r>
        <w:rPr>
          <w:rFonts w:ascii="標楷體" w:eastAsia="標楷體" w:hAnsi="標楷體" w:hint="eastAsia"/>
        </w:rPr>
        <w:t>。</w:t>
      </w:r>
    </w:p>
    <w:p w:rsidR="00614A4F" w:rsidRPr="002446C7" w:rsidRDefault="00614A4F" w:rsidP="002446C7">
      <w:pPr>
        <w:pStyle w:val="a4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 w:rsidRPr="002446C7">
        <w:rPr>
          <w:rFonts w:ascii="標楷體" w:eastAsia="標楷體" w:hAnsi="標楷體" w:hint="eastAsia"/>
        </w:rPr>
        <w:t>須自行</w:t>
      </w:r>
      <w:r w:rsidR="002446C7">
        <w:rPr>
          <w:rFonts w:ascii="標楷體" w:eastAsia="標楷體" w:hAnsi="標楷體" w:hint="eastAsia"/>
        </w:rPr>
        <w:t>安排老師為</w:t>
      </w:r>
      <w:r w:rsidRPr="002446C7">
        <w:rPr>
          <w:rFonts w:ascii="標楷體" w:eastAsia="標楷體" w:hAnsi="標楷體" w:hint="eastAsia"/>
        </w:rPr>
        <w:t>監考人員(監考守則於考試前通知)</w:t>
      </w:r>
      <w:r w:rsidR="002446C7">
        <w:rPr>
          <w:rFonts w:ascii="標楷體" w:eastAsia="標楷體" w:hAnsi="標楷體" w:hint="eastAsia"/>
        </w:rPr>
        <w:t>；並於活動當日，將每個賽制錄製1分鐘影片回傳</w:t>
      </w:r>
      <w:r w:rsidR="00AA1D46" w:rsidRPr="002446C7">
        <w:rPr>
          <w:rFonts w:ascii="標楷體" w:eastAsia="標楷體" w:hAnsi="標楷體" w:hint="eastAsia"/>
        </w:rPr>
        <w:t>。</w:t>
      </w:r>
    </w:p>
    <w:p w:rsidR="00785AF5" w:rsidRPr="00FD3081" w:rsidRDefault="004964C9" w:rsidP="00785AF5">
      <w:pPr>
        <w:pStyle w:val="a4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 w:rsidRPr="00FD3081">
        <w:rPr>
          <w:rFonts w:ascii="標楷體" w:eastAsia="標楷體" w:hAnsi="標楷體" w:hint="eastAsia"/>
        </w:rPr>
        <w:t>為避免室內群聚，同間考場最多不超過４隊（視疫情情況而定）</w:t>
      </w:r>
      <w:r w:rsidR="00AA1D46">
        <w:rPr>
          <w:rFonts w:ascii="標楷體" w:eastAsia="標楷體" w:hAnsi="標楷體" w:hint="eastAsia"/>
        </w:rPr>
        <w:t>。</w:t>
      </w:r>
    </w:p>
    <w:p w:rsidR="002B4885" w:rsidRPr="00FD3081" w:rsidRDefault="00E05B4E" w:rsidP="00785AF5">
      <w:pPr>
        <w:pStyle w:val="a4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8"/>
        </w:rPr>
        <w:t>活動</w:t>
      </w:r>
      <w:r w:rsidR="00614A4F" w:rsidRPr="00FD3081">
        <w:rPr>
          <w:rFonts w:ascii="標楷體" w:eastAsia="標楷體" w:hAnsi="標楷體" w:hint="eastAsia"/>
          <w:szCs w:val="28"/>
        </w:rPr>
        <w:t>結束</w:t>
      </w:r>
      <w:r w:rsidR="00614A4F" w:rsidRPr="00FD3081">
        <w:rPr>
          <w:rFonts w:ascii="標楷體" w:eastAsia="標楷體" w:hAnsi="標楷體"/>
          <w:szCs w:val="28"/>
        </w:rPr>
        <w:t>後，</w:t>
      </w:r>
      <w:r w:rsidR="00614A4F" w:rsidRPr="00FD3081">
        <w:rPr>
          <w:rFonts w:ascii="標楷體" w:eastAsia="標楷體" w:hAnsi="標楷體" w:hint="eastAsia"/>
          <w:szCs w:val="28"/>
        </w:rPr>
        <w:t>請</w:t>
      </w:r>
      <w:r w:rsidR="002446C7">
        <w:rPr>
          <w:rFonts w:ascii="標楷體" w:eastAsia="標楷體" w:hAnsi="標楷體" w:hint="eastAsia"/>
          <w:szCs w:val="28"/>
        </w:rPr>
        <w:t>務必於活動結束隔日或11/30前寄回，</w:t>
      </w:r>
      <w:r w:rsidR="00785AF5" w:rsidRPr="00FD3081">
        <w:rPr>
          <w:rStyle w:val="a3"/>
          <w:rFonts w:ascii="標楷體" w:eastAsia="標楷體" w:hAnsi="標楷體" w:hint="eastAsia"/>
          <w:b w:val="0"/>
          <w:szCs w:val="36"/>
        </w:rPr>
        <w:t>以利後續閱卷流程。</w:t>
      </w:r>
    </w:p>
    <w:sectPr w:rsidR="002B4885" w:rsidRPr="00FD3081" w:rsidSect="002B4885">
      <w:pgSz w:w="11906" w:h="16838"/>
      <w:pgMar w:top="1440" w:right="1800" w:bottom="1440" w:left="212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378" w:rsidRDefault="00213378" w:rsidP="004236C9">
      <w:r>
        <w:separator/>
      </w:r>
    </w:p>
  </w:endnote>
  <w:endnote w:type="continuationSeparator" w:id="0">
    <w:p w:rsidR="00213378" w:rsidRDefault="00213378" w:rsidP="00423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378" w:rsidRDefault="00213378" w:rsidP="004236C9">
      <w:r>
        <w:separator/>
      </w:r>
    </w:p>
  </w:footnote>
  <w:footnote w:type="continuationSeparator" w:id="0">
    <w:p w:rsidR="00213378" w:rsidRDefault="00213378" w:rsidP="00423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C38AC"/>
    <w:multiLevelType w:val="hybridMultilevel"/>
    <w:tmpl w:val="EE5A843A"/>
    <w:lvl w:ilvl="0" w:tplc="224E82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44E68FB"/>
    <w:multiLevelType w:val="hybridMultilevel"/>
    <w:tmpl w:val="11FC329E"/>
    <w:lvl w:ilvl="0" w:tplc="169A8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39A0CF4">
      <w:start w:val="1"/>
      <w:numFmt w:val="bullet"/>
      <w:lvlText w:val="※"/>
      <w:lvlJc w:val="left"/>
      <w:pPr>
        <w:ind w:left="644" w:hanging="360"/>
      </w:pPr>
      <w:rPr>
        <w:rFonts w:ascii="標楷體" w:eastAsia="標楷體" w:hAnsi="標楷體" w:cs="Times New Roman"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1A2C38"/>
    <w:multiLevelType w:val="hybridMultilevel"/>
    <w:tmpl w:val="F75652C4"/>
    <w:lvl w:ilvl="0" w:tplc="2446DC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D0B"/>
    <w:rsid w:val="00050E95"/>
    <w:rsid w:val="00167CDC"/>
    <w:rsid w:val="001A36E8"/>
    <w:rsid w:val="001B2D87"/>
    <w:rsid w:val="001D1497"/>
    <w:rsid w:val="00213378"/>
    <w:rsid w:val="002167AE"/>
    <w:rsid w:val="002446C7"/>
    <w:rsid w:val="00245C2E"/>
    <w:rsid w:val="002B4885"/>
    <w:rsid w:val="002F2D0B"/>
    <w:rsid w:val="00346A97"/>
    <w:rsid w:val="003C71AC"/>
    <w:rsid w:val="003F7B80"/>
    <w:rsid w:val="003F7CDC"/>
    <w:rsid w:val="004236C9"/>
    <w:rsid w:val="004964C9"/>
    <w:rsid w:val="00521F8B"/>
    <w:rsid w:val="00614A4F"/>
    <w:rsid w:val="00657B69"/>
    <w:rsid w:val="00686B98"/>
    <w:rsid w:val="006D728A"/>
    <w:rsid w:val="006F70CC"/>
    <w:rsid w:val="00785AF5"/>
    <w:rsid w:val="00791A2A"/>
    <w:rsid w:val="008904CA"/>
    <w:rsid w:val="00A14C7E"/>
    <w:rsid w:val="00A81BE3"/>
    <w:rsid w:val="00A9665F"/>
    <w:rsid w:val="00AA1D46"/>
    <w:rsid w:val="00AD5FF0"/>
    <w:rsid w:val="00B06828"/>
    <w:rsid w:val="00E05B4E"/>
    <w:rsid w:val="00E878FC"/>
    <w:rsid w:val="00FD3081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8C062A-4777-4985-BB3C-7E2D3986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D0B"/>
    <w:rPr>
      <w:rFonts w:ascii="Calibri" w:eastAsia="新細明體" w:hAnsi="Calibri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2F2D0B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2F2D0B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AA1D4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A1D46"/>
  </w:style>
  <w:style w:type="character" w:customStyle="1" w:styleId="a7">
    <w:name w:val="註解文字 字元"/>
    <w:basedOn w:val="a0"/>
    <w:link w:val="a6"/>
    <w:uiPriority w:val="99"/>
    <w:semiHidden/>
    <w:rsid w:val="00AA1D46"/>
    <w:rPr>
      <w:rFonts w:ascii="Calibri" w:eastAsia="新細明體" w:hAnsi="Calibri" w:cs="Times New Roman"/>
      <w:kern w:val="0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A1D46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AA1D46"/>
    <w:rPr>
      <w:rFonts w:ascii="Calibri" w:eastAsia="新細明體" w:hAnsi="Calibri" w:cs="Times New Roman"/>
      <w:b/>
      <w:bCs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A1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A1D4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236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4236C9"/>
    <w:rPr>
      <w:rFonts w:ascii="Calibri" w:eastAsia="新細明體" w:hAnsi="Calibri" w:cs="Times New Roman"/>
      <w:kern w:val="0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4236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4236C9"/>
    <w:rPr>
      <w:rFonts w:ascii="Calibri" w:eastAsia="新細明體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37A96-B982-40E2-91FF-6AEE52198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2021-08-13T08:26:00Z</cp:lastPrinted>
  <dcterms:created xsi:type="dcterms:W3CDTF">2021-09-06T15:12:00Z</dcterms:created>
  <dcterms:modified xsi:type="dcterms:W3CDTF">2021-09-06T15:12:00Z</dcterms:modified>
</cp:coreProperties>
</file>